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63077" w14:textId="5E7C1068" w:rsidR="009D4F1D" w:rsidRPr="008E5DD5" w:rsidRDefault="009D4F1D" w:rsidP="00BB5766">
      <w:bookmarkStart w:id="0" w:name="_Toc297280429"/>
      <w:r w:rsidRPr="008E5DD5">
        <w:t>Bilag 6 – Pris og prisbestemmelser</w:t>
      </w:r>
      <w:bookmarkEnd w:id="0"/>
    </w:p>
    <w:p w14:paraId="799E37DE" w14:textId="1F04B849" w:rsidR="009D4F1D" w:rsidRPr="008E5DD5" w:rsidRDefault="009D4F1D" w:rsidP="009D4F1D">
      <w:pPr>
        <w:pStyle w:val="Overskrift1"/>
        <w:numPr>
          <w:ilvl w:val="0"/>
          <w:numId w:val="3"/>
        </w:numPr>
      </w:pPr>
      <w:bookmarkStart w:id="1" w:name="_Toc297280430"/>
      <w:r w:rsidRPr="008E5DD5">
        <w:t>priser</w:t>
      </w:r>
      <w:bookmarkEnd w:id="1"/>
      <w:r w:rsidR="00081DB8" w:rsidRPr="008E5DD5">
        <w:t xml:space="preserve"> og prisvilkår</w:t>
      </w:r>
    </w:p>
    <w:p w14:paraId="45D23C67" w14:textId="78B53005" w:rsidR="009D4F1D" w:rsidRPr="008E5DD5" w:rsidRDefault="009D4F1D" w:rsidP="009D4F1D">
      <w:pPr>
        <w:ind w:left="360"/>
      </w:pPr>
    </w:p>
    <w:p w14:paraId="3043C80C" w14:textId="0DD0C4B8" w:rsidR="00081DB8" w:rsidRPr="008E5DD5" w:rsidRDefault="00033292" w:rsidP="00081DB8">
      <w:pPr>
        <w:rPr>
          <w:b/>
          <w:bCs/>
          <w:i/>
          <w:iCs/>
        </w:rPr>
      </w:pPr>
      <w:r w:rsidRPr="008E5DD5">
        <w:t xml:space="preserve">Alle priser fremgår av bilag 6A. </w:t>
      </w:r>
    </w:p>
    <w:p w14:paraId="6D18DCA4" w14:textId="77777777" w:rsidR="00081DB8" w:rsidRPr="008E5DD5" w:rsidRDefault="00081DB8" w:rsidP="009D4F1D">
      <w:pPr>
        <w:ind w:left="360"/>
      </w:pPr>
    </w:p>
    <w:p w14:paraId="3D53BF5D" w14:textId="441D023B" w:rsidR="009D4F1D" w:rsidRPr="008E5DD5" w:rsidRDefault="009D4F1D" w:rsidP="009D4F1D">
      <w:pPr>
        <w:autoSpaceDE w:val="0"/>
        <w:autoSpaceDN w:val="0"/>
        <w:adjustRightInd w:val="0"/>
        <w:rPr>
          <w:szCs w:val="20"/>
        </w:rPr>
      </w:pPr>
      <w:r w:rsidRPr="008E5DD5">
        <w:rPr>
          <w:szCs w:val="20"/>
        </w:rPr>
        <w:t xml:space="preserve">Alle priser er oppgitt </w:t>
      </w:r>
      <w:r w:rsidR="00081DB8" w:rsidRPr="008E5DD5">
        <w:rPr>
          <w:szCs w:val="20"/>
        </w:rPr>
        <w:t xml:space="preserve">i NOK </w:t>
      </w:r>
      <w:r w:rsidRPr="008E5DD5">
        <w:rPr>
          <w:szCs w:val="20"/>
        </w:rPr>
        <w:t>eksklusiv mva., men inklusiv</w:t>
      </w:r>
      <w:r w:rsidR="008E47E9" w:rsidRPr="008E5DD5">
        <w:rPr>
          <w:szCs w:val="20"/>
        </w:rPr>
        <w:t>e</w:t>
      </w:r>
      <w:r w:rsidRPr="008E5DD5">
        <w:rPr>
          <w:szCs w:val="20"/>
        </w:rPr>
        <w:t xml:space="preserve"> øvrige avgifter </w:t>
      </w:r>
      <w:r w:rsidR="008E47E9" w:rsidRPr="008E5DD5">
        <w:rPr>
          <w:szCs w:val="20"/>
        </w:rPr>
        <w:t xml:space="preserve">og </w:t>
      </w:r>
      <w:r w:rsidRPr="008E5DD5">
        <w:rPr>
          <w:szCs w:val="20"/>
        </w:rPr>
        <w:t>tillegg.</w:t>
      </w:r>
    </w:p>
    <w:p w14:paraId="0F7CE116" w14:textId="44D3D3C5" w:rsidR="00081DB8" w:rsidRPr="008E5DD5" w:rsidRDefault="00081DB8" w:rsidP="00081DB8"/>
    <w:p w14:paraId="0D70110C" w14:textId="19E745DC" w:rsidR="00081DB8" w:rsidRPr="008E5DD5" w:rsidRDefault="00081DB8" w:rsidP="00081DB8">
      <w:r w:rsidRPr="008E5DD5">
        <w:t>Ved tjenester som utføres i Kundens lokaler starter fakturerbar arbeidstid tidligst ved fremmøte i Kundens lokaler og avsluttes senest ved avreise. Daglige spisepause skal ikke faktureres Kunden</w:t>
      </w:r>
      <w:r w:rsidR="00BA7DA2" w:rsidRPr="008E5DD5">
        <w:t>.</w:t>
      </w:r>
    </w:p>
    <w:p w14:paraId="7E2F5FFF" w14:textId="7A82BE55" w:rsidR="00081DB8" w:rsidRPr="008E5DD5" w:rsidRDefault="00081DB8" w:rsidP="00081DB8"/>
    <w:p w14:paraId="1B93784C" w14:textId="7A2FDAE6" w:rsidR="00081DB8" w:rsidRPr="008E5DD5" w:rsidRDefault="00033292" w:rsidP="00081DB8">
      <w:r w:rsidRPr="008E5DD5">
        <w:t>Det betales ingen reisegodtgjørelse.</w:t>
      </w:r>
    </w:p>
    <w:p w14:paraId="75EC02AF" w14:textId="77777777" w:rsidR="00033292" w:rsidRPr="008E5DD5" w:rsidRDefault="00033292" w:rsidP="00081DB8"/>
    <w:p w14:paraId="037ACF02" w14:textId="77777777" w:rsidR="00081DB8" w:rsidRPr="008E5DD5" w:rsidRDefault="00081DB8" w:rsidP="00081DB8">
      <w:r w:rsidRPr="008E5DD5">
        <w:t>Alle kostnader skal fremgå av prisskjema. Kostnader som ikke er spesifisert av oppdragsgiver, men som tilbyder vet vil tilkomme, oppfattes som inkludert i de oppgitte priser hvis ikke annet spesifiseres av tilbyder.</w:t>
      </w:r>
    </w:p>
    <w:p w14:paraId="19643993" w14:textId="77777777" w:rsidR="00081DB8" w:rsidRPr="008E5DD5" w:rsidRDefault="00081DB8" w:rsidP="00081DB8"/>
    <w:p w14:paraId="35017892" w14:textId="77777777" w:rsidR="00081DB8" w:rsidRPr="008E5DD5" w:rsidRDefault="00081DB8" w:rsidP="00081DB8">
      <w:r w:rsidRPr="008E5DD5">
        <w:t xml:space="preserve">Fakturering av kostnader som ikke er tatt med i prisskjema vil ikke bli akseptert av oppdragsgiver med mindre disse har vært spesielt avtalt på forhånd i det enkelte oppdrag. </w:t>
      </w:r>
    </w:p>
    <w:p w14:paraId="59557CDA" w14:textId="77777777" w:rsidR="00081DB8" w:rsidRPr="008E5DD5" w:rsidRDefault="00081DB8" w:rsidP="00081DB8"/>
    <w:p w14:paraId="46486982" w14:textId="77777777" w:rsidR="000106A2" w:rsidRDefault="00081DB8" w:rsidP="00081DB8">
      <w:r w:rsidRPr="008E5DD5">
        <w:t xml:space="preserve">Tilbudt pris på materiell skal angis som nettopris med påslagsprosent. </w:t>
      </w:r>
      <w:r w:rsidR="00000798" w:rsidRPr="008E5DD5">
        <w:t xml:space="preserve">Prislisten for materiell skal angis som nettoprisliste. </w:t>
      </w:r>
      <w:r w:rsidRPr="008E5DD5">
        <w:t>Ett eksemplar av nyeste prisliste hvor nettopris fremgår skal vedlegges tilbudet. Prislisten skal jevnlig oppdateres for prisendringer og oversendes fortløpende som del av eventuell rammeavtale.</w:t>
      </w:r>
      <w:r w:rsidR="00874ED8">
        <w:t xml:space="preserve"> </w:t>
      </w:r>
    </w:p>
    <w:p w14:paraId="3C491148" w14:textId="77777777" w:rsidR="000106A2" w:rsidRDefault="000106A2" w:rsidP="00081DB8"/>
    <w:p w14:paraId="3FA38A84" w14:textId="63046FFC" w:rsidR="00081DB8" w:rsidRPr="008E5DD5" w:rsidRDefault="00874ED8" w:rsidP="00081DB8">
      <w:r w:rsidRPr="00874ED8">
        <w:t>Ved forespørsel om oppdrag må tilbyder påregne å befare, samt gi et skriftlig kostnadsestimat på det aktuelle oppdraget. Dette for å avklare om det enkelte prosjekt er innenfor de økonomiske rammene som til enhver tid er gjeldende. Såfremt oppdraget tildeles skal denne tjenesten ikke medføre fakturering, men være inkludert i øvrige priser.</w:t>
      </w:r>
    </w:p>
    <w:p w14:paraId="0005C332" w14:textId="77777777" w:rsidR="00081DB8" w:rsidRPr="008E5DD5" w:rsidRDefault="00081DB8" w:rsidP="00081DB8"/>
    <w:p w14:paraId="781E1573" w14:textId="51956683" w:rsidR="00081DB8" w:rsidRPr="008E5DD5" w:rsidRDefault="00081DB8" w:rsidP="00081DB8">
      <w:r w:rsidRPr="008E5DD5">
        <w:t xml:space="preserve">Prisene gitt i tilbudet er faste og bindende. Påslag på netto materialpriser skal også være fast i avtaleperioden. </w:t>
      </w:r>
      <w:proofErr w:type="gramStart"/>
      <w:r w:rsidR="0056351A" w:rsidRPr="008E5DD5">
        <w:t>For øvrig</w:t>
      </w:r>
      <w:proofErr w:type="gramEnd"/>
      <w:r w:rsidR="0056351A" w:rsidRPr="008E5DD5">
        <w:t xml:space="preserve"> gjelder punkt </w:t>
      </w:r>
      <w:r w:rsidR="00000798" w:rsidRPr="008E5DD5">
        <w:t>5</w:t>
      </w:r>
      <w:r w:rsidR="0056351A" w:rsidRPr="008E5DD5">
        <w:t xml:space="preserve"> for prisjustering. </w:t>
      </w:r>
    </w:p>
    <w:p w14:paraId="3529D723" w14:textId="77777777" w:rsidR="00081DB8" w:rsidRPr="008E5DD5" w:rsidRDefault="00081DB8" w:rsidP="00081DB8"/>
    <w:p w14:paraId="45F44708" w14:textId="77777777" w:rsidR="00081DB8" w:rsidRPr="008E5DD5" w:rsidRDefault="00081DB8" w:rsidP="00081DB8">
      <w:r w:rsidRPr="008E5DD5">
        <w:t>Kunden kan når han finner det hensiktsmessig be om tilbud på fast totalpris for kontrakt som tildeles innenfor denne rammeavtalen.</w:t>
      </w:r>
    </w:p>
    <w:p w14:paraId="387E3B60" w14:textId="77777777" w:rsidR="001A5CA7" w:rsidRPr="008E5DD5" w:rsidRDefault="001A5CA7" w:rsidP="00033292"/>
    <w:p w14:paraId="10810404" w14:textId="0D679803" w:rsidR="001A5CA7" w:rsidRPr="008E5DD5" w:rsidRDefault="001A5CA7" w:rsidP="001A5CA7">
      <w:pPr>
        <w:pStyle w:val="Overskrift1"/>
        <w:numPr>
          <w:ilvl w:val="0"/>
          <w:numId w:val="3"/>
        </w:numPr>
      </w:pPr>
      <w:r w:rsidRPr="008E5DD5">
        <w:t>Statusoppdatering</w:t>
      </w:r>
    </w:p>
    <w:p w14:paraId="5A3F72A5" w14:textId="77777777" w:rsidR="001A5CA7" w:rsidRPr="008E5DD5" w:rsidRDefault="001A5CA7" w:rsidP="001A5CA7"/>
    <w:p w14:paraId="7FE73DF2" w14:textId="77777777" w:rsidR="001A5CA7" w:rsidRPr="008E5DD5" w:rsidRDefault="001A5CA7" w:rsidP="001A5CA7">
      <w:r w:rsidRPr="008E5DD5">
        <w:t>I de enkelte prosjekt kan Oppdragsgiver kreve å få tilsendt ukentlige oppdateringer med følgende opplysninger:</w:t>
      </w:r>
    </w:p>
    <w:p w14:paraId="4F1E0FB0" w14:textId="1C2A3DDE" w:rsidR="001A5CA7" w:rsidRPr="008E5DD5" w:rsidRDefault="001A5CA7" w:rsidP="001A5CA7">
      <w:pPr>
        <w:pStyle w:val="Listeavsnitt"/>
        <w:numPr>
          <w:ilvl w:val="0"/>
          <w:numId w:val="9"/>
        </w:numPr>
      </w:pPr>
      <w:r w:rsidRPr="008E5DD5">
        <w:t>Fremdrif</w:t>
      </w:r>
      <w:r w:rsidR="00B22DFE" w:rsidRPr="008E5DD5">
        <w:t>t i prosjekt</w:t>
      </w:r>
    </w:p>
    <w:p w14:paraId="669B6BD4" w14:textId="6B8A91F8" w:rsidR="001A5CA7" w:rsidRPr="008E5DD5" w:rsidRDefault="001A5CA7" w:rsidP="001A5CA7">
      <w:pPr>
        <w:pStyle w:val="Listeavsnitt"/>
        <w:numPr>
          <w:ilvl w:val="0"/>
          <w:numId w:val="9"/>
        </w:numPr>
      </w:pPr>
      <w:r w:rsidRPr="008E5DD5">
        <w:t xml:space="preserve">Timeforbruk </w:t>
      </w:r>
    </w:p>
    <w:p w14:paraId="66BC578E" w14:textId="77777777" w:rsidR="00000798" w:rsidRPr="008E5DD5" w:rsidRDefault="00000798" w:rsidP="00000798"/>
    <w:p w14:paraId="7EC62723" w14:textId="77777777" w:rsidR="008F5D9C" w:rsidRPr="008E5DD5" w:rsidRDefault="008F5D9C" w:rsidP="008F5D9C">
      <w:pPr>
        <w:pStyle w:val="Overskrift1"/>
        <w:numPr>
          <w:ilvl w:val="0"/>
          <w:numId w:val="3"/>
        </w:numPr>
      </w:pPr>
      <w:r w:rsidRPr="008E5DD5">
        <w:lastRenderedPageBreak/>
        <w:t>Fakturering</w:t>
      </w:r>
    </w:p>
    <w:p w14:paraId="35C48EF2" w14:textId="475DA4B7" w:rsidR="00BA7DA2" w:rsidRPr="008E5DD5" w:rsidRDefault="00BA7DA2" w:rsidP="00BA7DA2"/>
    <w:p w14:paraId="546F3D6E" w14:textId="0C488905" w:rsidR="00BA7DA2" w:rsidRPr="008E5DD5" w:rsidRDefault="00BA7DA2" w:rsidP="00BA7DA2">
      <w:r w:rsidRPr="008E5DD5">
        <w:t>Varer og tjenester skal kun leveres/ utføres etter gyldig rekvisisjon fra Lillesand kommune.</w:t>
      </w:r>
    </w:p>
    <w:p w14:paraId="4A94828C" w14:textId="77777777" w:rsidR="00BA7DA2" w:rsidRPr="008E5DD5" w:rsidRDefault="00BA7DA2" w:rsidP="00BA7DA2"/>
    <w:p w14:paraId="3E6109AE" w14:textId="77777777" w:rsidR="00BA7DA2" w:rsidRPr="008E5DD5" w:rsidRDefault="00BA7DA2" w:rsidP="00BA7DA2">
      <w:r w:rsidRPr="008E5DD5">
        <w:t>Faktura merkes på første side etter oppdragsgivers anvisning:</w:t>
      </w:r>
    </w:p>
    <w:p w14:paraId="2BBD235E" w14:textId="77777777" w:rsidR="00BA7DA2" w:rsidRPr="008E5DD5" w:rsidRDefault="00BA7DA2" w:rsidP="00BA7DA2">
      <w:r w:rsidRPr="008E5DD5">
        <w:tab/>
        <w:t>Navn på bestiller (ressursnummer)</w:t>
      </w:r>
    </w:p>
    <w:p w14:paraId="120287BF" w14:textId="77777777" w:rsidR="00BA7DA2" w:rsidRPr="008E5DD5" w:rsidRDefault="00BA7DA2" w:rsidP="00BA7DA2"/>
    <w:p w14:paraId="061E5F84" w14:textId="77777777" w:rsidR="00BA7DA2" w:rsidRPr="008E5DD5" w:rsidRDefault="00BA7DA2" w:rsidP="00BA7DA2">
      <w:r w:rsidRPr="008E5DD5">
        <w:t>Elektronisk faktura sendes til:</w:t>
      </w:r>
    </w:p>
    <w:p w14:paraId="5642F61C" w14:textId="77777777" w:rsidR="00BA7DA2" w:rsidRPr="008E5DD5" w:rsidRDefault="00BA7DA2" w:rsidP="00BA7DA2">
      <w:r w:rsidRPr="008E5DD5">
        <w:t>fakturamottak.lillesand@struktur1.no</w:t>
      </w:r>
    </w:p>
    <w:p w14:paraId="7666E68A" w14:textId="77777777" w:rsidR="00BA7DA2" w:rsidRPr="008E5DD5" w:rsidRDefault="00BA7DA2" w:rsidP="00BA7DA2"/>
    <w:p w14:paraId="64A74639" w14:textId="77777777" w:rsidR="00BA7DA2" w:rsidRPr="008E5DD5" w:rsidRDefault="00BA7DA2" w:rsidP="00BA7DA2">
      <w:r w:rsidRPr="008E5DD5">
        <w:t>Betalingsfristen er fakturamåneden + 30 dager.</w:t>
      </w:r>
    </w:p>
    <w:p w14:paraId="003DEFEC" w14:textId="77777777" w:rsidR="00BA7DA2" w:rsidRPr="008E5DD5" w:rsidRDefault="00BA7DA2" w:rsidP="00BA7DA2"/>
    <w:p w14:paraId="36711641" w14:textId="77777777" w:rsidR="008E5DD5" w:rsidRPr="008E5DD5" w:rsidRDefault="008E5DD5" w:rsidP="008E5DD5">
      <w:r w:rsidRPr="008E5DD5">
        <w:t>Det faktureres en gang hver måned. Fakturagebyr og ekspedisjonsgebyr godtas ikke. Alle bilag, timelister og annen dokumentasjon skal vedlegges fakturaen. Samlefaktura som omfatter flere bygg eller personer aksepteres ikke, og vil bli returnert.</w:t>
      </w:r>
    </w:p>
    <w:p w14:paraId="2B6F8558" w14:textId="77777777" w:rsidR="008E5DD5" w:rsidRPr="008E5DD5" w:rsidRDefault="008E5DD5" w:rsidP="008E5DD5">
      <w:pPr>
        <w:rPr>
          <w:color w:val="000000" w:themeColor="text1"/>
        </w:rPr>
      </w:pPr>
    </w:p>
    <w:p w14:paraId="59165DF0" w14:textId="67006ECB" w:rsidR="00BA7DA2" w:rsidRPr="008E5DD5" w:rsidRDefault="008E5DD5" w:rsidP="00BA7DA2">
      <w:pPr>
        <w:rPr>
          <w:color w:val="000000" w:themeColor="text1"/>
        </w:rPr>
      </w:pPr>
      <w:r w:rsidRPr="008E5DD5">
        <w:rPr>
          <w:color w:val="000000" w:themeColor="text1"/>
        </w:rPr>
        <w:t>Entreprenørene må selv legge inn all FDV dokumentasjon inkl</w:t>
      </w:r>
      <w:r>
        <w:rPr>
          <w:color w:val="000000" w:themeColor="text1"/>
        </w:rPr>
        <w:t xml:space="preserve">usive </w:t>
      </w:r>
      <w:r w:rsidRPr="008E5DD5">
        <w:rPr>
          <w:color w:val="000000" w:themeColor="text1"/>
        </w:rPr>
        <w:t>service årskontroll mm,  i hver enkelt kommunes FDV system hvor de får tilgang til. Timelister og mater</w:t>
      </w:r>
      <w:r>
        <w:rPr>
          <w:color w:val="000000" w:themeColor="text1"/>
        </w:rPr>
        <w:t>iell liste</w:t>
      </w:r>
      <w:r w:rsidRPr="008E5DD5">
        <w:rPr>
          <w:color w:val="000000" w:themeColor="text1"/>
        </w:rPr>
        <w:t xml:space="preserve"> skal legges ved faktura.</w:t>
      </w:r>
    </w:p>
    <w:p w14:paraId="602546DA" w14:textId="77777777" w:rsidR="008E5DD5" w:rsidRPr="008E5DD5" w:rsidRDefault="008E5DD5" w:rsidP="00BA7DA2">
      <w:pPr>
        <w:rPr>
          <w:color w:val="000000" w:themeColor="text1"/>
        </w:rPr>
      </w:pPr>
    </w:p>
    <w:p w14:paraId="4A1E9634" w14:textId="16A75942" w:rsidR="00BA7DA2" w:rsidRPr="008E5DD5" w:rsidRDefault="00BA7DA2" w:rsidP="00BA7DA2">
      <w:r w:rsidRPr="008E5DD5">
        <w:t>For arbeider hvor det er avtalt levering av FDV-dokumentasjon, utbetales siste 10 % av beregnet honorar når tilfredsstillende dokumentasjon er levert.</w:t>
      </w:r>
    </w:p>
    <w:p w14:paraId="7C5D31C7" w14:textId="77777777" w:rsidR="008F5D9C" w:rsidRPr="008E5DD5" w:rsidRDefault="008F5D9C" w:rsidP="008F5D9C"/>
    <w:p w14:paraId="1E4BA664" w14:textId="77777777" w:rsidR="008F5D9C" w:rsidRPr="008E5DD5" w:rsidRDefault="008F5D9C" w:rsidP="008F5D9C">
      <w:r w:rsidRPr="008E5DD5">
        <w:t>Eventuelle fakturagebyr vil ikke bli dekket.</w:t>
      </w:r>
    </w:p>
    <w:p w14:paraId="573B10FC" w14:textId="77777777" w:rsidR="008F5D9C" w:rsidRPr="008E5DD5" w:rsidRDefault="008F5D9C" w:rsidP="008F5D9C"/>
    <w:p w14:paraId="10077867" w14:textId="4E7F5C63" w:rsidR="008F5D9C" w:rsidRPr="008E5DD5" w:rsidRDefault="00033292" w:rsidP="008F5D9C">
      <w:r w:rsidRPr="008E5DD5">
        <w:t>Leverandørens</w:t>
      </w:r>
      <w:r w:rsidR="007B4788" w:rsidRPr="008E5DD5">
        <w:t xml:space="preserve"> </w:t>
      </w:r>
      <w:r w:rsidR="008F5D9C" w:rsidRPr="008E5DD5">
        <w:t xml:space="preserve">fakturaer skal spesifiseres og dokumenteres slik at de kan kontrolleres av Kunden. Alle fakturaer for løpende timer skal være vedlagt detaljert spesifikasjon over påløpte timer. Utlegg og andre utgifter skal angis særskilt. Faktureringen forutsetter at alle timer blir belastet for den aktuelle måneden. Manglende fakturering av påløpte timer som er gjennomført i en måned kan ikke tas med i neste avregning, med mindre det kan dokumenteres særlige grunner for forsinkelsen. </w:t>
      </w:r>
    </w:p>
    <w:p w14:paraId="09A2CDA1" w14:textId="77777777" w:rsidR="008F5D9C" w:rsidRPr="008E5DD5" w:rsidRDefault="008F5D9C" w:rsidP="008F5D9C"/>
    <w:p w14:paraId="45B75488" w14:textId="77777777" w:rsidR="008F5D9C" w:rsidRPr="008E5DD5" w:rsidRDefault="008F5D9C" w:rsidP="008F5D9C">
      <w:r w:rsidRPr="008E5DD5">
        <w:t xml:space="preserve">Fakturering skal kun gjelde for de timer som er godkjent av Kunden i Kundens timerapporteringssystem eller ved godkjente timelister av Kunden. </w:t>
      </w:r>
    </w:p>
    <w:p w14:paraId="2532C458" w14:textId="77777777" w:rsidR="008F5D9C" w:rsidRPr="008E5DD5" w:rsidRDefault="008F5D9C" w:rsidP="008F5D9C"/>
    <w:p w14:paraId="27A31CC4" w14:textId="77777777" w:rsidR="008F5D9C" w:rsidRPr="008E5DD5" w:rsidRDefault="008F5D9C" w:rsidP="008F5D9C">
      <w:r w:rsidRPr="008E5DD5">
        <w:t xml:space="preserve">Alle fakturaer skal ha påført Kundens bestillers ressursnummer, avropsnummer og rammeavtalenummer. </w:t>
      </w:r>
    </w:p>
    <w:p w14:paraId="379358E8" w14:textId="77777777" w:rsidR="008F5D9C" w:rsidRPr="008E5DD5" w:rsidRDefault="008F5D9C" w:rsidP="008F5D9C"/>
    <w:p w14:paraId="2AC67D9F" w14:textId="77777777" w:rsidR="008F5D9C" w:rsidRPr="008E5DD5" w:rsidRDefault="008F5D9C" w:rsidP="008F5D9C">
      <w:r w:rsidRPr="008E5DD5">
        <w:t xml:space="preserve">Det skal være mulig å knytte den enkelte faktura opp mot det enkelte avrop. Samlefaktura godtas ikke med mindre det gjort særskilte avtaler med Kunde. </w:t>
      </w:r>
    </w:p>
    <w:p w14:paraId="1BCDFF3A" w14:textId="77777777" w:rsidR="008F5D9C" w:rsidRPr="008E5DD5" w:rsidRDefault="008F5D9C" w:rsidP="008F5D9C"/>
    <w:p w14:paraId="48C50BF7" w14:textId="77777777" w:rsidR="008F5D9C" w:rsidRPr="008E5DD5" w:rsidRDefault="008F5D9C" w:rsidP="008F5D9C">
      <w:r w:rsidRPr="008E5DD5">
        <w:t>Ved avvik mellom faktura og timer godkjent av Kunden, eller at Kundens avropsnummer, ressursnummer eller avtalenummer ikke er påført fakturaen, vil Kunden kunne holde tilbake betaling inntil riktig faktura er oversendt.</w:t>
      </w:r>
    </w:p>
    <w:p w14:paraId="4A68EFE7" w14:textId="77777777" w:rsidR="008F5D9C" w:rsidRPr="008E5DD5" w:rsidRDefault="008F5D9C" w:rsidP="008F5D9C"/>
    <w:p w14:paraId="36C83D59" w14:textId="77777777" w:rsidR="008F5D9C" w:rsidRPr="008E5DD5" w:rsidRDefault="008F5D9C" w:rsidP="008F5D9C">
      <w:r w:rsidRPr="008E5DD5">
        <w:t>Ved kontrakter som gjennomføres til fastpris, kan betalingsmåten avtales nærmere ved tildeling av kontrakt innenfor rammeavtalen, med unntak av a-kontofakturering som uansett ikke godtas.</w:t>
      </w:r>
    </w:p>
    <w:p w14:paraId="3AE63D4C" w14:textId="77777777" w:rsidR="008F5D9C" w:rsidRPr="008E5DD5" w:rsidRDefault="008F5D9C" w:rsidP="008F5D9C">
      <w:r w:rsidRPr="008E5DD5">
        <w:t xml:space="preserve">Som hovedregel skal det betales ved levering med 30 dagers forfall. </w:t>
      </w:r>
    </w:p>
    <w:p w14:paraId="45B561CB" w14:textId="77777777" w:rsidR="001A5CA7" w:rsidRPr="008E5DD5" w:rsidRDefault="001A5CA7" w:rsidP="008F5D9C"/>
    <w:p w14:paraId="2DCA6EC4" w14:textId="77777777" w:rsidR="008F5D9C" w:rsidRPr="008E5DD5" w:rsidRDefault="008F5D9C" w:rsidP="008F5D9C">
      <w:pPr>
        <w:pStyle w:val="Overskrift1"/>
        <w:numPr>
          <w:ilvl w:val="0"/>
          <w:numId w:val="3"/>
        </w:numPr>
      </w:pPr>
      <w:bookmarkStart w:id="2" w:name="_Toc365896516"/>
      <w:r w:rsidRPr="008E5DD5">
        <w:lastRenderedPageBreak/>
        <w:t>E- faktura</w:t>
      </w:r>
      <w:bookmarkEnd w:id="2"/>
    </w:p>
    <w:p w14:paraId="4A082D18" w14:textId="77777777" w:rsidR="008F5D9C" w:rsidRPr="008E5DD5" w:rsidRDefault="008F5D9C" w:rsidP="008F5D9C"/>
    <w:p w14:paraId="36B6CE08" w14:textId="1E8F39D3" w:rsidR="008F5D9C" w:rsidRPr="008E5DD5" w:rsidRDefault="00067002" w:rsidP="008F5D9C">
      <w:r w:rsidRPr="008E5DD5">
        <w:t xml:space="preserve">Faktura skal leveres </w:t>
      </w:r>
      <w:r w:rsidR="008F5D9C" w:rsidRPr="008E5DD5">
        <w:t>elektronisk i EHF-standard.</w:t>
      </w:r>
      <w:r w:rsidRPr="008E5DD5">
        <w:t xml:space="preserve"> </w:t>
      </w:r>
      <w:r w:rsidR="00000798" w:rsidRPr="008E5DD5">
        <w:t>Kundens organisasjonsnummer er EHF-adresse.</w:t>
      </w:r>
    </w:p>
    <w:p w14:paraId="2E1AA14F" w14:textId="4EAB15C9" w:rsidR="00081DB8" w:rsidRPr="008E5DD5" w:rsidRDefault="00081DB8" w:rsidP="008F5D9C"/>
    <w:p w14:paraId="735D4C7A" w14:textId="77777777" w:rsidR="00081DB8" w:rsidRPr="008E5DD5" w:rsidRDefault="00081DB8" w:rsidP="00081DB8">
      <w:pPr>
        <w:rPr>
          <w:rFonts w:eastAsia="MS Mincho"/>
        </w:rPr>
      </w:pPr>
      <w:r w:rsidRPr="008E5DD5">
        <w:rPr>
          <w:rFonts w:eastAsia="MS Mincho"/>
        </w:rPr>
        <w:t xml:space="preserve">Alle fakturaer skal merkes med </w:t>
      </w:r>
      <w:r w:rsidRPr="008E5DD5">
        <w:t>navn på bestiller, saksbehandlerkode og enhet, og</w:t>
      </w:r>
      <w:r w:rsidRPr="008E5DD5">
        <w:rPr>
          <w:rFonts w:eastAsia="MS Mincho"/>
        </w:rPr>
        <w:t xml:space="preserve"> sendes:    </w:t>
      </w:r>
    </w:p>
    <w:p w14:paraId="40FE37B5" w14:textId="4CFCB95F" w:rsidR="00081DB8" w:rsidRPr="008E5DD5" w:rsidRDefault="00081DB8" w:rsidP="00081DB8">
      <w:pPr>
        <w:rPr>
          <w:rFonts w:eastAsia="MS Mincho"/>
        </w:rPr>
      </w:pPr>
    </w:p>
    <w:p w14:paraId="075814BA" w14:textId="7E618B6B" w:rsidR="00081DB8" w:rsidRPr="008E5DD5" w:rsidRDefault="00E01E73" w:rsidP="00081DB8">
      <w:pPr>
        <w:rPr>
          <w:color w:val="FF0000"/>
        </w:rPr>
      </w:pPr>
      <w:r w:rsidRPr="008E5DD5">
        <w:rPr>
          <w:rFonts w:eastAsia="MS Mincho"/>
          <w:color w:val="FF0000"/>
        </w:rPr>
        <w:t>Fylles ut ved kontraktsinngåelse.</w:t>
      </w:r>
    </w:p>
    <w:p w14:paraId="146FA1CE" w14:textId="77777777" w:rsidR="00081DB8" w:rsidRPr="008E5DD5" w:rsidRDefault="00081DB8" w:rsidP="008F5D9C"/>
    <w:p w14:paraId="1E0ADA5B" w14:textId="77777777" w:rsidR="008F5D9C" w:rsidRPr="008E5DD5" w:rsidRDefault="008F5D9C" w:rsidP="008F5D9C">
      <w:pPr>
        <w:pStyle w:val="Overskrift1"/>
        <w:numPr>
          <w:ilvl w:val="0"/>
          <w:numId w:val="3"/>
        </w:numPr>
      </w:pPr>
      <w:bookmarkStart w:id="3" w:name="_Toc365896517"/>
      <w:r w:rsidRPr="008E5DD5">
        <w:t>Prisendring</w:t>
      </w:r>
      <w:bookmarkEnd w:id="3"/>
    </w:p>
    <w:p w14:paraId="2167998C" w14:textId="186661D1" w:rsidR="008F5D9C" w:rsidRPr="008E5DD5" w:rsidRDefault="008F5D9C" w:rsidP="008F5D9C">
      <w:r w:rsidRPr="008E5DD5">
        <w:t>Prisene angitt i Bilag 6</w:t>
      </w:r>
      <w:r w:rsidR="00820092" w:rsidRPr="008E5DD5">
        <w:t>a Prisskjema</w:t>
      </w:r>
      <w:r w:rsidRPr="008E5DD5">
        <w:t>, og prisene i tildelingsavtaler inngått innenfor denne rammeavtalen, kan kun endres:</w:t>
      </w:r>
    </w:p>
    <w:p w14:paraId="507BD4F5" w14:textId="77777777" w:rsidR="00294E79" w:rsidRPr="008E5DD5" w:rsidRDefault="00294E79" w:rsidP="008F5D9C"/>
    <w:p w14:paraId="379D9ADB" w14:textId="53B1F4DD" w:rsidR="00311451" w:rsidRPr="008E5DD5" w:rsidRDefault="008F5D9C" w:rsidP="004E523F">
      <w:pPr>
        <w:pStyle w:val="Listeavsnitt"/>
        <w:numPr>
          <w:ilvl w:val="0"/>
          <w:numId w:val="8"/>
        </w:numPr>
      </w:pPr>
      <w:r w:rsidRPr="008E5DD5">
        <w:t>Dersom endrede regler fører til endringer i offentlige avgifter eller skatter på slike tjenester som rammeavtalen omfattes av.</w:t>
      </w:r>
    </w:p>
    <w:p w14:paraId="5C30EA5C" w14:textId="07998AE5" w:rsidR="00033292" w:rsidRPr="008E5DD5" w:rsidRDefault="00311451" w:rsidP="003B2C10">
      <w:pPr>
        <w:pStyle w:val="Listeavsnitt"/>
        <w:numPr>
          <w:ilvl w:val="0"/>
          <w:numId w:val="8"/>
        </w:numPr>
        <w:rPr>
          <w:i/>
        </w:rPr>
      </w:pPr>
      <w:r w:rsidRPr="008E5DD5">
        <w:t>Første tidspunkt for prisregulering er 1 år etter kontraktsignering.</w:t>
      </w:r>
      <w:r w:rsidR="008F5D9C" w:rsidRPr="008E5DD5">
        <w:t xml:space="preserve"> </w:t>
      </w:r>
      <w:r w:rsidR="00033292" w:rsidRPr="008E5DD5">
        <w:t xml:space="preserve">Utgangspunktet for når dette tidspunktet treffer er </w:t>
      </w:r>
      <w:proofErr w:type="spellStart"/>
      <w:r w:rsidR="00033292" w:rsidRPr="008E5DD5">
        <w:t>kontraktssigneringen</w:t>
      </w:r>
      <w:proofErr w:type="spellEnd"/>
      <w:r w:rsidR="00033292" w:rsidRPr="008E5DD5">
        <w:t xml:space="preserve">, men slik at nye priser etter prisregulering tar til gjelde fra 1. januar, 1. </w:t>
      </w:r>
      <w:proofErr w:type="spellStart"/>
      <w:r w:rsidR="00033292" w:rsidRPr="008E5DD5">
        <w:t>apri</w:t>
      </w:r>
      <w:proofErr w:type="spellEnd"/>
      <w:r w:rsidR="00033292" w:rsidRPr="008E5DD5">
        <w:t xml:space="preserve">., 1. juli eller 1. oktober. Den dato som inntreffer først, tidligst 1 år etter </w:t>
      </w:r>
      <w:proofErr w:type="spellStart"/>
      <w:r w:rsidR="00033292" w:rsidRPr="008E5DD5">
        <w:t>kontraktssignering</w:t>
      </w:r>
      <w:proofErr w:type="spellEnd"/>
      <w:r w:rsidR="00033292" w:rsidRPr="008E5DD5">
        <w:t xml:space="preserve">, legges til grunn som tidspunkt for endring av prisene. </w:t>
      </w:r>
    </w:p>
    <w:p w14:paraId="28722180" w14:textId="39C86BDE" w:rsidR="00033292" w:rsidRPr="008E5DD5" w:rsidRDefault="00033292" w:rsidP="003B2C10">
      <w:pPr>
        <w:pStyle w:val="Listeavsnitt"/>
        <w:numPr>
          <w:ilvl w:val="0"/>
          <w:numId w:val="8"/>
        </w:numPr>
        <w:rPr>
          <w:i/>
        </w:rPr>
      </w:pPr>
      <w:r w:rsidRPr="008E5DD5">
        <w:t xml:space="preserve">Prisregulering skjer med minimum 45 dagers skriftlig varsel. Leverandør er ansvarlig for å sende varsel, samt utarbeide grunnlaget for prisreguleringen iht. dette punktet. </w:t>
      </w:r>
    </w:p>
    <w:p w14:paraId="4C7210B0" w14:textId="2BAF2B96" w:rsidR="008F5D9C" w:rsidRPr="008E5DD5" w:rsidRDefault="008F5D9C" w:rsidP="003B2C10">
      <w:pPr>
        <w:pStyle w:val="Listeavsnitt"/>
        <w:numPr>
          <w:ilvl w:val="0"/>
          <w:numId w:val="8"/>
        </w:numPr>
        <w:rPr>
          <w:i/>
        </w:rPr>
      </w:pPr>
      <w:r w:rsidRPr="008E5DD5">
        <w:t xml:space="preserve">Prisjusteringen er begrenset oppad til et beløp som tilsvarer økningen i Statistisk sentralbyrå sin </w:t>
      </w:r>
      <w:r w:rsidR="00BE29CC" w:rsidRPr="008E5DD5">
        <w:rPr>
          <w:i/>
        </w:rPr>
        <w:t xml:space="preserve">Tabell: </w:t>
      </w:r>
      <w:r w:rsidR="00D215C6">
        <w:rPr>
          <w:i/>
        </w:rPr>
        <w:t>1</w:t>
      </w:r>
      <w:r w:rsidR="00C03FC0">
        <w:rPr>
          <w:i/>
        </w:rPr>
        <w:t>472</w:t>
      </w:r>
      <w:r w:rsidR="00BE29CC" w:rsidRPr="008E5DD5">
        <w:rPr>
          <w:i/>
        </w:rPr>
        <w:t xml:space="preserve">: Konsumprisindeks for varer og tjenester, etter </w:t>
      </w:r>
      <w:proofErr w:type="spellStart"/>
      <w:r w:rsidR="00BE29CC" w:rsidRPr="008E5DD5">
        <w:rPr>
          <w:i/>
        </w:rPr>
        <w:t>leveringssektor,</w:t>
      </w:r>
      <w:r w:rsidR="004D4F18">
        <w:rPr>
          <w:i/>
        </w:rPr>
        <w:t>måned</w:t>
      </w:r>
      <w:proofErr w:type="spellEnd"/>
      <w:r w:rsidR="004D4F18">
        <w:rPr>
          <w:i/>
        </w:rPr>
        <w:t xml:space="preserve"> og avledet serie,</w:t>
      </w:r>
      <w:r w:rsidR="00BE29CC" w:rsidRPr="008E5DD5">
        <w:rPr>
          <w:i/>
        </w:rPr>
        <w:t xml:space="preserve"> </w:t>
      </w:r>
      <w:r w:rsidR="00D215C6">
        <w:rPr>
          <w:i/>
        </w:rPr>
        <w:t>tjenester hvor arbeidskraft dominerer</w:t>
      </w:r>
      <w:r w:rsidR="00BE29CC" w:rsidRPr="008E5DD5">
        <w:rPr>
          <w:i/>
        </w:rPr>
        <w:t>.</w:t>
      </w:r>
      <w:r w:rsidR="00BE29CC" w:rsidRPr="008E5DD5">
        <w:rPr>
          <w:b/>
          <w:bCs/>
          <w:i/>
          <w:shd w:val="clear" w:color="auto" w:fill="FFFFFF"/>
        </w:rPr>
        <w:t xml:space="preserve"> </w:t>
      </w:r>
      <w:r w:rsidR="00BE29CC" w:rsidRPr="008E5DD5">
        <w:rPr>
          <w:bCs/>
          <w:shd w:val="clear" w:color="auto" w:fill="FFFFFF"/>
        </w:rPr>
        <w:t>Utgangspunktet er siste kjente indekstall før tilbudsfristens utløp.</w:t>
      </w:r>
      <w:r w:rsidR="00BE29CC" w:rsidRPr="008E5DD5">
        <w:rPr>
          <w:b/>
          <w:bCs/>
          <w:shd w:val="clear" w:color="auto" w:fill="FFFFFF"/>
        </w:rPr>
        <w:t xml:space="preserve"> </w:t>
      </w:r>
    </w:p>
    <w:p w14:paraId="0CCE404D" w14:textId="2082C09C" w:rsidR="00033292" w:rsidRPr="008E5DD5" w:rsidRDefault="00033292" w:rsidP="003B2C10">
      <w:pPr>
        <w:pStyle w:val="Listeavsnitt"/>
        <w:numPr>
          <w:ilvl w:val="0"/>
          <w:numId w:val="8"/>
        </w:numPr>
        <w:rPr>
          <w:iCs/>
        </w:rPr>
      </w:pPr>
      <w:r w:rsidRPr="008E5DD5">
        <w:rPr>
          <w:iCs/>
        </w:rPr>
        <w:t>Dersom ikke annet er sagt, gjelder samme prisregulering for alle tjenester som er underlagt kontrakten.</w:t>
      </w:r>
    </w:p>
    <w:p w14:paraId="0075869B" w14:textId="15C25EFD" w:rsidR="00033292" w:rsidRPr="008E5DD5" w:rsidRDefault="00033292" w:rsidP="00033292">
      <w:pPr>
        <w:pStyle w:val="Overskrift2"/>
        <w:rPr>
          <w:rFonts w:ascii="Calibri" w:hAnsi="Calibri"/>
          <w:szCs w:val="32"/>
        </w:rPr>
      </w:pPr>
    </w:p>
    <w:p w14:paraId="1D647765" w14:textId="10C01F7E" w:rsidR="00033292" w:rsidRPr="008E5DD5" w:rsidRDefault="00033292" w:rsidP="00033292">
      <w:pPr>
        <w:pStyle w:val="Overskrift2"/>
        <w:rPr>
          <w:rFonts w:ascii="Calibri" w:hAnsi="Calibri"/>
          <w:szCs w:val="32"/>
        </w:rPr>
      </w:pPr>
      <w:r w:rsidRPr="008E5DD5">
        <w:rPr>
          <w:rFonts w:ascii="Calibri" w:hAnsi="Calibri"/>
          <w:szCs w:val="32"/>
        </w:rPr>
        <w:t>Skifte av indeks</w:t>
      </w:r>
    </w:p>
    <w:p w14:paraId="5CC2D225" w14:textId="65482CC6" w:rsidR="00033292" w:rsidRPr="008E5DD5" w:rsidRDefault="00033292" w:rsidP="00033292">
      <w:pPr>
        <w:rPr>
          <w:iCs/>
        </w:rPr>
      </w:pPr>
      <w:r w:rsidRPr="008E5DD5">
        <w:rPr>
          <w:iCs/>
        </w:rPr>
        <w:t>Dersom innholdet i aktuell indeks er endret, eller dersom aktuell indeks ikke lenger er tilgjengelig eller oppdatert, skal partene avtale ny relevant indeks som skal ligge til grunn for prisreguleringen. Ny relevant indeks skal avtales på bakgrunn av råd fra SSB eller evt. annen utgiver av den aktuelle indeksen som skal erstattes.</w:t>
      </w:r>
    </w:p>
    <w:p w14:paraId="1CEA9434" w14:textId="6E44546C" w:rsidR="00033292" w:rsidRPr="008E5DD5" w:rsidRDefault="00033292" w:rsidP="00033292">
      <w:pPr>
        <w:ind w:left="360"/>
        <w:rPr>
          <w:iCs/>
        </w:rPr>
      </w:pPr>
    </w:p>
    <w:p w14:paraId="78D7BE66" w14:textId="77777777" w:rsidR="00033292" w:rsidRPr="008E5DD5" w:rsidRDefault="00033292" w:rsidP="00033292">
      <w:pPr>
        <w:pStyle w:val="Overskrift2"/>
        <w:rPr>
          <w:rFonts w:ascii="Calibri" w:hAnsi="Calibri"/>
          <w:szCs w:val="32"/>
        </w:rPr>
      </w:pPr>
      <w:r w:rsidRPr="008E5DD5">
        <w:rPr>
          <w:rFonts w:ascii="Calibri" w:hAnsi="Calibri"/>
          <w:szCs w:val="32"/>
        </w:rPr>
        <w:t>Virkning av prisregulering</w:t>
      </w:r>
    </w:p>
    <w:p w14:paraId="07B0582D" w14:textId="77777777" w:rsidR="00033292" w:rsidRPr="008E5DD5" w:rsidRDefault="00033292" w:rsidP="00033292">
      <w:pPr>
        <w:rPr>
          <w:iCs/>
        </w:rPr>
      </w:pPr>
      <w:r w:rsidRPr="008E5DD5">
        <w:rPr>
          <w:iCs/>
        </w:rPr>
        <w:t>Prisreguleringen får virkning for alle avrop foretatt på eller etter dato for prisregulering.</w:t>
      </w:r>
    </w:p>
    <w:p w14:paraId="13337969" w14:textId="77777777" w:rsidR="00033292" w:rsidRPr="008E5DD5" w:rsidRDefault="00033292" w:rsidP="00033292">
      <w:pPr>
        <w:rPr>
          <w:iCs/>
        </w:rPr>
      </w:pPr>
    </w:p>
    <w:p w14:paraId="38C57A6D" w14:textId="313E9951" w:rsidR="00033292" w:rsidRPr="008E5DD5" w:rsidRDefault="00033292" w:rsidP="00033292">
      <w:pPr>
        <w:rPr>
          <w:iCs/>
        </w:rPr>
      </w:pPr>
      <w:r w:rsidRPr="008E5DD5">
        <w:rPr>
          <w:iCs/>
        </w:rPr>
        <w:t>Alle avrop foretatt før dagen prisreguleringen tar til å gjelde skal leveres til prisen som gjaldt på avropstidspunktet. Dette selv om levering skal skje etter tidspunktet for ny prisregulering.</w:t>
      </w:r>
    </w:p>
    <w:p w14:paraId="498C8F31" w14:textId="305E31AE" w:rsidR="00000798" w:rsidRPr="008E5DD5" w:rsidRDefault="00000798" w:rsidP="00033292">
      <w:pPr>
        <w:rPr>
          <w:iCs/>
        </w:rPr>
      </w:pPr>
    </w:p>
    <w:p w14:paraId="28A4A2C0" w14:textId="77777777" w:rsidR="00000798" w:rsidRPr="008E5DD5" w:rsidRDefault="00000798" w:rsidP="00033292">
      <w:pPr>
        <w:rPr>
          <w:b/>
          <w:bCs/>
          <w:iCs/>
        </w:rPr>
      </w:pPr>
    </w:p>
    <w:p w14:paraId="4E67A2A7" w14:textId="5F6CCFC4" w:rsidR="00033292" w:rsidRPr="008E5DD5" w:rsidRDefault="00000798" w:rsidP="00000798">
      <w:pPr>
        <w:pStyle w:val="Overskrift1"/>
        <w:numPr>
          <w:ilvl w:val="0"/>
          <w:numId w:val="3"/>
        </w:numPr>
        <w:rPr>
          <w:iCs/>
        </w:rPr>
      </w:pPr>
      <w:r w:rsidRPr="008E5DD5">
        <w:rPr>
          <w:iCs/>
        </w:rPr>
        <w:lastRenderedPageBreak/>
        <w:t>KRAV TIL STATISTIKKMATERIALE</w:t>
      </w:r>
    </w:p>
    <w:p w14:paraId="6C6B71A9" w14:textId="49F81F47" w:rsidR="00000798" w:rsidRPr="008E5DD5" w:rsidRDefault="00000798" w:rsidP="00000798">
      <w:r w:rsidRPr="008E5DD5">
        <w:t>Leverandør skal kostnadsfritt på forespørsel fra oppdragsgiver oversende statistikk, elektronisk i ett Excel-dokument. Oversikten skal inneholde spesifiserte opplysninger om hvilke vare og tjenester som er levert, inkludert fakturert beløp pr. vare og totalt uttak. Statistikken skal leveres per leveringssted, per produktgruppe, per enhet/bestiller og samlet for alle enheter.</w:t>
      </w:r>
    </w:p>
    <w:sectPr w:rsidR="00000798" w:rsidRPr="008E5DD5" w:rsidSect="000B577B">
      <w:headerReference w:type="default" r:id="rId8"/>
      <w:footerReference w:type="even" r:id="rId9"/>
      <w:footerReference w:type="default" r:id="rId10"/>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7EAFE" w14:textId="77777777" w:rsidR="003C3254" w:rsidRDefault="003C3254">
      <w:r>
        <w:separator/>
      </w:r>
    </w:p>
  </w:endnote>
  <w:endnote w:type="continuationSeparator" w:id="0">
    <w:p w14:paraId="29871E31" w14:textId="77777777" w:rsidR="003C3254" w:rsidRDefault="003C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D7FD6" w14:textId="77777777" w:rsidR="00A56608" w:rsidRDefault="0032062B" w:rsidP="003E2CAD">
    <w:pPr>
      <w:pStyle w:val="Bunntekst"/>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1</w:t>
    </w:r>
    <w:r>
      <w:rPr>
        <w:rStyle w:val="Sidetall"/>
        <w:rFonts w:eastAsiaTheme="majorEastAsia"/>
        <w:noProof/>
      </w:rPr>
      <w:t>1</w:t>
    </w:r>
    <w:r>
      <w:rPr>
        <w:rStyle w:val="Sidetall"/>
        <w:rFonts w:eastAsiaTheme="majorEastAsia"/>
      </w:rPr>
      <w:fldChar w:fldCharType="end"/>
    </w:r>
  </w:p>
  <w:p w14:paraId="0A6E20CB" w14:textId="77777777" w:rsidR="00A56608" w:rsidRDefault="00A56608" w:rsidP="003E2C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8DC76" w14:textId="77777777" w:rsidR="00A56608" w:rsidRDefault="0032062B" w:rsidP="006B3EFF">
    <w:pPr>
      <w:pStyle w:val="Bunntekst"/>
      <w:jc w:val="center"/>
    </w:pPr>
    <w:r>
      <w:fldChar w:fldCharType="begin"/>
    </w:r>
    <w:r>
      <w:instrText xml:space="preserve"> PAGE   \* MERGEFORMAT </w:instrText>
    </w:r>
    <w:r>
      <w:fldChar w:fldCharType="separate"/>
    </w:r>
    <w:r w:rsidR="003725E7">
      <w:rPr>
        <w:noProof/>
      </w:rPr>
      <w:t>3</w:t>
    </w:r>
    <w:r>
      <w:fldChar w:fldCharType="end"/>
    </w:r>
  </w:p>
  <w:p w14:paraId="54AE741B" w14:textId="77777777" w:rsidR="00A56608" w:rsidRDefault="00A56608" w:rsidP="003E2CA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3D5D" w14:textId="77777777" w:rsidR="003C3254" w:rsidRDefault="003C3254">
      <w:r>
        <w:separator/>
      </w:r>
    </w:p>
  </w:footnote>
  <w:footnote w:type="continuationSeparator" w:id="0">
    <w:p w14:paraId="46A67FF1" w14:textId="77777777" w:rsidR="003C3254" w:rsidRDefault="003C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C099" w14:textId="77777777" w:rsidR="00F305D7" w:rsidRPr="00F400D9" w:rsidRDefault="00F305D7">
    <w:pPr>
      <w:pStyle w:val="Topptekst"/>
      <w:rPr>
        <w:lang w:val="nb-NO"/>
      </w:rPr>
    </w:pPr>
  </w:p>
  <w:p w14:paraId="7BD3AA39" w14:textId="77777777" w:rsidR="00A56608" w:rsidRDefault="00A566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67D98"/>
    <w:multiLevelType w:val="hybridMultilevel"/>
    <w:tmpl w:val="55FC172A"/>
    <w:lvl w:ilvl="0" w:tplc="1E9CBB1E">
      <w:start w:val="1"/>
      <w:numFmt w:val="lowerLetter"/>
      <w:lvlText w:val="%1)"/>
      <w:lvlJc w:val="left"/>
      <w:pPr>
        <w:ind w:left="720" w:hanging="360"/>
      </w:pPr>
      <w:rPr>
        <w:i w:val="0"/>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15:restartNumberingAfterBreak="0">
    <w:nsid w:val="208A07D8"/>
    <w:multiLevelType w:val="multilevel"/>
    <w:tmpl w:val="4DC4B68A"/>
    <w:lvl w:ilvl="0">
      <w:start w:val="6"/>
      <w:numFmt w:val="decimal"/>
      <w:lvlText w:val="%1"/>
      <w:lvlJc w:val="left"/>
      <w:pPr>
        <w:ind w:left="480" w:hanging="480"/>
      </w:pPr>
    </w:lvl>
    <w:lvl w:ilvl="1">
      <w:start w:val="1"/>
      <w:numFmt w:val="decimal"/>
      <w:lvlText w:val="%1.%2"/>
      <w:lvlJc w:val="left"/>
      <w:pPr>
        <w:ind w:left="551" w:hanging="480"/>
      </w:pPr>
    </w:lvl>
    <w:lvl w:ilvl="2">
      <w:start w:val="1"/>
      <w:numFmt w:val="decimal"/>
      <w:lvlText w:val="%1.%2.%3"/>
      <w:lvlJc w:val="left"/>
      <w:pPr>
        <w:ind w:left="862" w:hanging="720"/>
      </w:pPr>
    </w:lvl>
    <w:lvl w:ilvl="3">
      <w:start w:val="1"/>
      <w:numFmt w:val="decimal"/>
      <w:lvlText w:val="%1.%2.%3.%4"/>
      <w:lvlJc w:val="left"/>
      <w:pPr>
        <w:ind w:left="933" w:hanging="720"/>
      </w:pPr>
    </w:lvl>
    <w:lvl w:ilvl="4">
      <w:start w:val="1"/>
      <w:numFmt w:val="decimal"/>
      <w:lvlText w:val="%1.%2.%3.%4.%5"/>
      <w:lvlJc w:val="left"/>
      <w:pPr>
        <w:ind w:left="1364" w:hanging="1080"/>
      </w:pPr>
    </w:lvl>
    <w:lvl w:ilvl="5">
      <w:start w:val="1"/>
      <w:numFmt w:val="decimal"/>
      <w:lvlText w:val="%1.%2.%3.%4.%5.%6"/>
      <w:lvlJc w:val="left"/>
      <w:pPr>
        <w:ind w:left="1435" w:hanging="1080"/>
      </w:pPr>
    </w:lvl>
    <w:lvl w:ilvl="6">
      <w:start w:val="1"/>
      <w:numFmt w:val="decimal"/>
      <w:lvlText w:val="%1.%2.%3.%4.%5.%6.%7"/>
      <w:lvlJc w:val="left"/>
      <w:pPr>
        <w:ind w:left="1866" w:hanging="1440"/>
      </w:pPr>
    </w:lvl>
    <w:lvl w:ilvl="7">
      <w:start w:val="1"/>
      <w:numFmt w:val="decimal"/>
      <w:lvlText w:val="%1.%2.%3.%4.%5.%6.%7.%8"/>
      <w:lvlJc w:val="left"/>
      <w:pPr>
        <w:ind w:left="1937" w:hanging="1440"/>
      </w:pPr>
    </w:lvl>
    <w:lvl w:ilvl="8">
      <w:start w:val="1"/>
      <w:numFmt w:val="decimal"/>
      <w:lvlText w:val="%1.%2.%3.%4.%5.%6.%7.%8.%9"/>
      <w:lvlJc w:val="left"/>
      <w:pPr>
        <w:ind w:left="2368" w:hanging="1800"/>
      </w:pPr>
    </w:lvl>
  </w:abstractNum>
  <w:abstractNum w:abstractNumId="2" w15:restartNumberingAfterBreak="0">
    <w:nsid w:val="25D22CAF"/>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81C7B00"/>
    <w:multiLevelType w:val="hybridMultilevel"/>
    <w:tmpl w:val="2848CF80"/>
    <w:lvl w:ilvl="0" w:tplc="0414000F">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15:restartNumberingAfterBreak="0">
    <w:nsid w:val="42AD236F"/>
    <w:multiLevelType w:val="multilevel"/>
    <w:tmpl w:val="1FCC5DF0"/>
    <w:lvl w:ilvl="0">
      <w:start w:val="6"/>
      <w:numFmt w:val="decimal"/>
      <w:lvlText w:val="%1."/>
      <w:lvlJc w:val="left"/>
      <w:pPr>
        <w:ind w:left="360" w:hanging="360"/>
      </w:pPr>
    </w:lvl>
    <w:lvl w:ilvl="1">
      <w:start w:val="1"/>
      <w:numFmt w:val="decimal"/>
      <w:isLgl/>
      <w:lvlText w:val="%1.%2"/>
      <w:lvlJc w:val="left"/>
      <w:pPr>
        <w:ind w:left="644"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6" w15:restartNumberingAfterBreak="0">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start w:val="1"/>
      <w:numFmt w:val="lowerRoman"/>
      <w:lvlText w:val="%3."/>
      <w:lvlJc w:val="right"/>
      <w:pPr>
        <w:ind w:left="2160" w:hanging="180"/>
      </w:pPr>
    </w:lvl>
    <w:lvl w:ilvl="3" w:tplc="04140001">
      <w:start w:val="1"/>
      <w:numFmt w:val="decimal"/>
      <w:lvlText w:val="%4."/>
      <w:lvlJc w:val="left"/>
      <w:pPr>
        <w:ind w:left="2880" w:hanging="360"/>
      </w:pPr>
    </w:lvl>
    <w:lvl w:ilvl="4" w:tplc="04140003">
      <w:start w:val="1"/>
      <w:numFmt w:val="lowerLetter"/>
      <w:lvlText w:val="%5."/>
      <w:lvlJc w:val="left"/>
      <w:pPr>
        <w:ind w:left="3600" w:hanging="360"/>
      </w:pPr>
    </w:lvl>
    <w:lvl w:ilvl="5" w:tplc="04140005">
      <w:start w:val="1"/>
      <w:numFmt w:val="lowerRoman"/>
      <w:lvlText w:val="%6."/>
      <w:lvlJc w:val="right"/>
      <w:pPr>
        <w:ind w:left="4320" w:hanging="180"/>
      </w:pPr>
    </w:lvl>
    <w:lvl w:ilvl="6" w:tplc="04140001">
      <w:start w:val="1"/>
      <w:numFmt w:val="decimal"/>
      <w:lvlText w:val="%7."/>
      <w:lvlJc w:val="left"/>
      <w:pPr>
        <w:ind w:left="5040" w:hanging="360"/>
      </w:pPr>
    </w:lvl>
    <w:lvl w:ilvl="7" w:tplc="04140003">
      <w:start w:val="1"/>
      <w:numFmt w:val="lowerLetter"/>
      <w:lvlText w:val="%8."/>
      <w:lvlJc w:val="left"/>
      <w:pPr>
        <w:ind w:left="5760" w:hanging="360"/>
      </w:pPr>
    </w:lvl>
    <w:lvl w:ilvl="8" w:tplc="04140005">
      <w:start w:val="1"/>
      <w:numFmt w:val="lowerRoman"/>
      <w:lvlText w:val="%9."/>
      <w:lvlJc w:val="right"/>
      <w:pPr>
        <w:ind w:left="6480" w:hanging="180"/>
      </w:pPr>
    </w:lvl>
  </w:abstractNum>
  <w:abstractNum w:abstractNumId="7" w15:restartNumberingAfterBreak="0">
    <w:nsid w:val="74E535E8"/>
    <w:multiLevelType w:val="hybridMultilevel"/>
    <w:tmpl w:val="90163DDE"/>
    <w:lvl w:ilvl="0" w:tplc="08140001">
      <w:start w:val="1"/>
      <w:numFmt w:val="bullet"/>
      <w:lvlText w:val=""/>
      <w:lvlJc w:val="left"/>
      <w:pPr>
        <w:ind w:left="780" w:hanging="360"/>
      </w:pPr>
      <w:rPr>
        <w:rFonts w:ascii="Symbol" w:hAnsi="Symbol" w:hint="default"/>
      </w:rPr>
    </w:lvl>
    <w:lvl w:ilvl="1" w:tplc="08140003" w:tentative="1">
      <w:start w:val="1"/>
      <w:numFmt w:val="bullet"/>
      <w:lvlText w:val="o"/>
      <w:lvlJc w:val="left"/>
      <w:pPr>
        <w:ind w:left="1500" w:hanging="360"/>
      </w:pPr>
      <w:rPr>
        <w:rFonts w:ascii="Courier New" w:hAnsi="Courier New" w:cs="Courier New" w:hint="default"/>
      </w:rPr>
    </w:lvl>
    <w:lvl w:ilvl="2" w:tplc="08140005" w:tentative="1">
      <w:start w:val="1"/>
      <w:numFmt w:val="bullet"/>
      <w:lvlText w:val=""/>
      <w:lvlJc w:val="left"/>
      <w:pPr>
        <w:ind w:left="2220" w:hanging="360"/>
      </w:pPr>
      <w:rPr>
        <w:rFonts w:ascii="Wingdings" w:hAnsi="Wingdings" w:hint="default"/>
      </w:rPr>
    </w:lvl>
    <w:lvl w:ilvl="3" w:tplc="08140001" w:tentative="1">
      <w:start w:val="1"/>
      <w:numFmt w:val="bullet"/>
      <w:lvlText w:val=""/>
      <w:lvlJc w:val="left"/>
      <w:pPr>
        <w:ind w:left="2940" w:hanging="360"/>
      </w:pPr>
      <w:rPr>
        <w:rFonts w:ascii="Symbol" w:hAnsi="Symbol" w:hint="default"/>
      </w:rPr>
    </w:lvl>
    <w:lvl w:ilvl="4" w:tplc="08140003" w:tentative="1">
      <w:start w:val="1"/>
      <w:numFmt w:val="bullet"/>
      <w:lvlText w:val="o"/>
      <w:lvlJc w:val="left"/>
      <w:pPr>
        <w:ind w:left="3660" w:hanging="360"/>
      </w:pPr>
      <w:rPr>
        <w:rFonts w:ascii="Courier New" w:hAnsi="Courier New" w:cs="Courier New" w:hint="default"/>
      </w:rPr>
    </w:lvl>
    <w:lvl w:ilvl="5" w:tplc="08140005" w:tentative="1">
      <w:start w:val="1"/>
      <w:numFmt w:val="bullet"/>
      <w:lvlText w:val=""/>
      <w:lvlJc w:val="left"/>
      <w:pPr>
        <w:ind w:left="4380" w:hanging="360"/>
      </w:pPr>
      <w:rPr>
        <w:rFonts w:ascii="Wingdings" w:hAnsi="Wingdings" w:hint="default"/>
      </w:rPr>
    </w:lvl>
    <w:lvl w:ilvl="6" w:tplc="08140001" w:tentative="1">
      <w:start w:val="1"/>
      <w:numFmt w:val="bullet"/>
      <w:lvlText w:val=""/>
      <w:lvlJc w:val="left"/>
      <w:pPr>
        <w:ind w:left="5100" w:hanging="360"/>
      </w:pPr>
      <w:rPr>
        <w:rFonts w:ascii="Symbol" w:hAnsi="Symbol" w:hint="default"/>
      </w:rPr>
    </w:lvl>
    <w:lvl w:ilvl="7" w:tplc="08140003" w:tentative="1">
      <w:start w:val="1"/>
      <w:numFmt w:val="bullet"/>
      <w:lvlText w:val="o"/>
      <w:lvlJc w:val="left"/>
      <w:pPr>
        <w:ind w:left="5820" w:hanging="360"/>
      </w:pPr>
      <w:rPr>
        <w:rFonts w:ascii="Courier New" w:hAnsi="Courier New" w:cs="Courier New" w:hint="default"/>
      </w:rPr>
    </w:lvl>
    <w:lvl w:ilvl="8" w:tplc="08140005" w:tentative="1">
      <w:start w:val="1"/>
      <w:numFmt w:val="bullet"/>
      <w:lvlText w:val=""/>
      <w:lvlJc w:val="left"/>
      <w:pPr>
        <w:ind w:left="6540" w:hanging="360"/>
      </w:pPr>
      <w:rPr>
        <w:rFonts w:ascii="Wingdings" w:hAnsi="Wingdings" w:hint="default"/>
      </w:rPr>
    </w:lvl>
  </w:abstractNum>
  <w:abstractNum w:abstractNumId="8" w15:restartNumberingAfterBreak="0">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14633448">
    <w:abstractNumId w:val="8"/>
  </w:num>
  <w:num w:numId="2" w16cid:durableId="270669407">
    <w:abstractNumId w:val="4"/>
  </w:num>
  <w:num w:numId="3" w16cid:durableId="999579997">
    <w:abstractNumId w:val="2"/>
  </w:num>
  <w:num w:numId="4" w16cid:durableId="1656101872">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7973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941379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2401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2699749">
    <w:abstractNumId w:val="0"/>
  </w:num>
  <w:num w:numId="9" w16cid:durableId="14856623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F1D"/>
    <w:rsid w:val="00000798"/>
    <w:rsid w:val="000106A2"/>
    <w:rsid w:val="00033292"/>
    <w:rsid w:val="00061E9B"/>
    <w:rsid w:val="00067002"/>
    <w:rsid w:val="00070308"/>
    <w:rsid w:val="000715FF"/>
    <w:rsid w:val="00077254"/>
    <w:rsid w:val="00081DB8"/>
    <w:rsid w:val="000B7D60"/>
    <w:rsid w:val="000E53B5"/>
    <w:rsid w:val="00107D66"/>
    <w:rsid w:val="00130CD5"/>
    <w:rsid w:val="00155187"/>
    <w:rsid w:val="001A5CA7"/>
    <w:rsid w:val="002101F6"/>
    <w:rsid w:val="00263A0F"/>
    <w:rsid w:val="00285B48"/>
    <w:rsid w:val="00294E79"/>
    <w:rsid w:val="002B5427"/>
    <w:rsid w:val="002C4C57"/>
    <w:rsid w:val="002D46BA"/>
    <w:rsid w:val="00311451"/>
    <w:rsid w:val="0032062B"/>
    <w:rsid w:val="00324349"/>
    <w:rsid w:val="003725E7"/>
    <w:rsid w:val="00375BFC"/>
    <w:rsid w:val="00383AA1"/>
    <w:rsid w:val="003B2C10"/>
    <w:rsid w:val="003B66A9"/>
    <w:rsid w:val="003C3254"/>
    <w:rsid w:val="00405396"/>
    <w:rsid w:val="00406D60"/>
    <w:rsid w:val="00437C00"/>
    <w:rsid w:val="004508E7"/>
    <w:rsid w:val="00465634"/>
    <w:rsid w:val="004A2B83"/>
    <w:rsid w:val="004D4F18"/>
    <w:rsid w:val="005001F9"/>
    <w:rsid w:val="00536A12"/>
    <w:rsid w:val="0056351A"/>
    <w:rsid w:val="00576A47"/>
    <w:rsid w:val="00577508"/>
    <w:rsid w:val="005F1D28"/>
    <w:rsid w:val="00670BD5"/>
    <w:rsid w:val="006767BD"/>
    <w:rsid w:val="00781404"/>
    <w:rsid w:val="00783DB8"/>
    <w:rsid w:val="007B4788"/>
    <w:rsid w:val="00820092"/>
    <w:rsid w:val="008247DF"/>
    <w:rsid w:val="00851FED"/>
    <w:rsid w:val="00874ED8"/>
    <w:rsid w:val="00875769"/>
    <w:rsid w:val="0088083B"/>
    <w:rsid w:val="0088792A"/>
    <w:rsid w:val="008D12A6"/>
    <w:rsid w:val="008E47E9"/>
    <w:rsid w:val="008E5DD5"/>
    <w:rsid w:val="008F1172"/>
    <w:rsid w:val="008F5D9C"/>
    <w:rsid w:val="00904A35"/>
    <w:rsid w:val="00904E52"/>
    <w:rsid w:val="00944AC2"/>
    <w:rsid w:val="00981128"/>
    <w:rsid w:val="009877C8"/>
    <w:rsid w:val="009B218A"/>
    <w:rsid w:val="009D3FC6"/>
    <w:rsid w:val="009D4F1D"/>
    <w:rsid w:val="00A43471"/>
    <w:rsid w:val="00A477D1"/>
    <w:rsid w:val="00A55968"/>
    <w:rsid w:val="00A56608"/>
    <w:rsid w:val="00A738A3"/>
    <w:rsid w:val="00AA6862"/>
    <w:rsid w:val="00AC6FEC"/>
    <w:rsid w:val="00AD4CD5"/>
    <w:rsid w:val="00AE4C37"/>
    <w:rsid w:val="00AE7C1A"/>
    <w:rsid w:val="00B22DFE"/>
    <w:rsid w:val="00B81A26"/>
    <w:rsid w:val="00BA7DA2"/>
    <w:rsid w:val="00BB5766"/>
    <w:rsid w:val="00BD379A"/>
    <w:rsid w:val="00BE29CC"/>
    <w:rsid w:val="00C03FC0"/>
    <w:rsid w:val="00C069B6"/>
    <w:rsid w:val="00C23C67"/>
    <w:rsid w:val="00C40B3C"/>
    <w:rsid w:val="00C4554C"/>
    <w:rsid w:val="00C71CD0"/>
    <w:rsid w:val="00C76F1B"/>
    <w:rsid w:val="00C80FD5"/>
    <w:rsid w:val="00C918EC"/>
    <w:rsid w:val="00C92C20"/>
    <w:rsid w:val="00CB5224"/>
    <w:rsid w:val="00CC7BE9"/>
    <w:rsid w:val="00CF5BC1"/>
    <w:rsid w:val="00D215C6"/>
    <w:rsid w:val="00D7282C"/>
    <w:rsid w:val="00D82574"/>
    <w:rsid w:val="00D86B74"/>
    <w:rsid w:val="00DC3E3D"/>
    <w:rsid w:val="00DE7299"/>
    <w:rsid w:val="00E01E73"/>
    <w:rsid w:val="00E1447C"/>
    <w:rsid w:val="00E14BA4"/>
    <w:rsid w:val="00E30836"/>
    <w:rsid w:val="00E57D34"/>
    <w:rsid w:val="00F15FFD"/>
    <w:rsid w:val="00F305D7"/>
    <w:rsid w:val="00F61D26"/>
    <w:rsid w:val="00F74223"/>
    <w:rsid w:val="00FF3E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FAE84"/>
  <w15:docId w15:val="{882DEDD0-8748-447A-AF81-73C622DF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F1D"/>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576A47"/>
    <w:pPr>
      <w:keepNext/>
      <w:keepLines/>
      <w:spacing w:before="480"/>
      <w:outlineLvl w:val="0"/>
    </w:pPr>
    <w:rPr>
      <w:rFonts w:eastAsiaTheme="majorEastAsia" w:cstheme="majorBidi"/>
      <w:b/>
      <w:bCs/>
      <w:cap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Normal"/>
    <w:next w:val="Normal"/>
    <w:link w:val="Overskrift4Tegn"/>
    <w:unhideWhenUsed/>
    <w:qFormat/>
    <w:rsid w:val="00576A47"/>
    <w:pPr>
      <w:keepNext/>
      <w:keepLines/>
      <w:spacing w:before="200"/>
      <w:outlineLvl w:val="3"/>
    </w:pPr>
    <w:rPr>
      <w:rFonts w:eastAsiaTheme="majorEastAsia" w:cstheme="majorBidi"/>
      <w:b/>
      <w:bCs/>
      <w:i/>
      <w:iCs/>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576A47"/>
    <w:rPr>
      <w:rFonts w:eastAsiaTheme="majorEastAsia" w:cstheme="majorBidi"/>
      <w:b/>
      <w:bCs/>
      <w:caps/>
      <w:sz w:val="32"/>
      <w:szCs w:val="28"/>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A738A3"/>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A738A3"/>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rsid w:val="00576A47"/>
    <w:rPr>
      <w:rFonts w:eastAsiaTheme="majorEastAsia" w:cstheme="majorBidi"/>
      <w:b/>
      <w:bCs/>
    </w:rPr>
  </w:style>
  <w:style w:type="character" w:customStyle="1" w:styleId="Overskrift4Tegn">
    <w:name w:val="Overskrift 4 Tegn"/>
    <w:basedOn w:val="Standardskriftforavsnitt"/>
    <w:link w:val="Overskrift4"/>
    <w:uiPriority w:val="9"/>
    <w:rsid w:val="00576A47"/>
    <w:rPr>
      <w:rFonts w:eastAsiaTheme="majorEastAsia" w:cstheme="majorBidi"/>
      <w:b/>
      <w:bCs/>
      <w:i/>
      <w:iCs/>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9D4F1D"/>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9D4F1D"/>
    <w:rPr>
      <w:rFonts w:eastAsia="Times New Roman"/>
      <w:szCs w:val="20"/>
      <w:lang w:val="x-none" w:eastAsia="x-none"/>
    </w:rPr>
  </w:style>
  <w:style w:type="character" w:styleId="Sidetall">
    <w:name w:val="page number"/>
    <w:basedOn w:val="Standardskriftforavsnitt"/>
    <w:semiHidden/>
    <w:rsid w:val="009D4F1D"/>
  </w:style>
  <w:style w:type="paragraph" w:styleId="Topptekst">
    <w:name w:val="header"/>
    <w:basedOn w:val="Normal"/>
    <w:link w:val="TopptekstTegn"/>
    <w:uiPriority w:val="99"/>
    <w:rsid w:val="009D4F1D"/>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9D4F1D"/>
    <w:rPr>
      <w:rFonts w:ascii="Arial" w:eastAsia="Times New Roman" w:hAnsi="Arial"/>
      <w:sz w:val="22"/>
      <w:szCs w:val="22"/>
      <w:lang w:val="x-none" w:eastAsia="x-none"/>
    </w:rPr>
  </w:style>
  <w:style w:type="paragraph" w:customStyle="1" w:styleId="Brdtekst1">
    <w:name w:val="Brødtekst1"/>
    <w:rsid w:val="009D4F1D"/>
    <w:rPr>
      <w:rFonts w:ascii="Helvetica" w:eastAsia="ヒラギノ角ゴ Pro W3" w:hAnsi="Helvetica"/>
      <w:color w:val="000000"/>
      <w:szCs w:val="20"/>
      <w:lang w:eastAsia="nb-NO"/>
    </w:rPr>
  </w:style>
  <w:style w:type="character" w:styleId="Merknadsreferanse">
    <w:name w:val="annotation reference"/>
    <w:basedOn w:val="Standardskriftforavsnitt"/>
    <w:semiHidden/>
    <w:unhideWhenUsed/>
    <w:rsid w:val="00A738A3"/>
    <w:rPr>
      <w:sz w:val="16"/>
      <w:szCs w:val="16"/>
    </w:rPr>
  </w:style>
  <w:style w:type="paragraph" w:styleId="Merknadstekst">
    <w:name w:val="annotation text"/>
    <w:basedOn w:val="Normal"/>
    <w:link w:val="MerknadstekstTegn"/>
    <w:unhideWhenUsed/>
    <w:rsid w:val="00A738A3"/>
    <w:rPr>
      <w:sz w:val="20"/>
      <w:szCs w:val="20"/>
    </w:rPr>
  </w:style>
  <w:style w:type="character" w:customStyle="1" w:styleId="MerknadstekstTegn">
    <w:name w:val="Merknadstekst Tegn"/>
    <w:basedOn w:val="Standardskriftforavsnitt"/>
    <w:link w:val="Merknadstekst"/>
    <w:rsid w:val="00A738A3"/>
    <w:rPr>
      <w:rFonts w:ascii="Arial" w:eastAsia="Times New Roman" w:hAnsi="Arial" w:cs="Arial"/>
      <w:sz w:val="20"/>
      <w:szCs w:val="20"/>
      <w:lang w:eastAsia="nb-NO"/>
    </w:rPr>
  </w:style>
  <w:style w:type="paragraph" w:styleId="Kommentaremne">
    <w:name w:val="annotation subject"/>
    <w:basedOn w:val="Merknadstekst"/>
    <w:next w:val="Merknadstekst"/>
    <w:link w:val="KommentaremneTegn"/>
    <w:uiPriority w:val="99"/>
    <w:semiHidden/>
    <w:unhideWhenUsed/>
    <w:rsid w:val="00A738A3"/>
    <w:rPr>
      <w:b/>
      <w:bCs/>
    </w:rPr>
  </w:style>
  <w:style w:type="character" w:customStyle="1" w:styleId="KommentaremneTegn">
    <w:name w:val="Kommentaremne Tegn"/>
    <w:basedOn w:val="MerknadstekstTegn"/>
    <w:link w:val="Kommentaremne"/>
    <w:uiPriority w:val="99"/>
    <w:semiHidden/>
    <w:rsid w:val="00A738A3"/>
    <w:rPr>
      <w:rFonts w:ascii="Arial" w:eastAsia="Times New Roman" w:hAnsi="Arial" w:cs="Arial"/>
      <w:b/>
      <w:bCs/>
      <w:sz w:val="20"/>
      <w:szCs w:val="20"/>
      <w:lang w:eastAsia="nb-NO"/>
    </w:rPr>
  </w:style>
  <w:style w:type="paragraph" w:styleId="Bobletekst">
    <w:name w:val="Balloon Text"/>
    <w:basedOn w:val="Normal"/>
    <w:link w:val="BobletekstTegn"/>
    <w:uiPriority w:val="99"/>
    <w:semiHidden/>
    <w:unhideWhenUsed/>
    <w:rsid w:val="00A738A3"/>
    <w:rPr>
      <w:rFonts w:ascii="Tahoma" w:hAnsi="Tahoma" w:cs="Tahoma"/>
      <w:sz w:val="16"/>
      <w:szCs w:val="16"/>
    </w:rPr>
  </w:style>
  <w:style w:type="character" w:customStyle="1" w:styleId="BobletekstTegn">
    <w:name w:val="Bobletekst Tegn"/>
    <w:basedOn w:val="Standardskriftforavsnitt"/>
    <w:link w:val="Bobletekst"/>
    <w:uiPriority w:val="99"/>
    <w:semiHidden/>
    <w:rsid w:val="00A738A3"/>
    <w:rPr>
      <w:rFonts w:ascii="Tahoma" w:eastAsia="Times New Roman" w:hAnsi="Tahoma" w:cs="Tahoma"/>
      <w:sz w:val="16"/>
      <w:szCs w:val="16"/>
      <w:lang w:eastAsia="nb-NO"/>
    </w:rPr>
  </w:style>
  <w:style w:type="paragraph" w:styleId="Revisjon">
    <w:name w:val="Revision"/>
    <w:hidden/>
    <w:uiPriority w:val="99"/>
    <w:semiHidden/>
    <w:rsid w:val="00820092"/>
    <w:rPr>
      <w:rFonts w:ascii="Arial" w:eastAsia="Times New Roman" w:hAnsi="Arial" w:cs="Arial"/>
      <w:sz w:val="22"/>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769762">
      <w:bodyDiv w:val="1"/>
      <w:marLeft w:val="0"/>
      <w:marRight w:val="0"/>
      <w:marTop w:val="0"/>
      <w:marBottom w:val="0"/>
      <w:divBdr>
        <w:top w:val="none" w:sz="0" w:space="0" w:color="auto"/>
        <w:left w:val="none" w:sz="0" w:space="0" w:color="auto"/>
        <w:bottom w:val="none" w:sz="0" w:space="0" w:color="auto"/>
        <w:right w:val="none" w:sz="0" w:space="0" w:color="auto"/>
      </w:divBdr>
    </w:div>
    <w:div w:id="145656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106B6-7A92-4D6D-8A38-1C2A6111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4</Pages>
  <Words>1082</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Kristina Eek-Larsen</cp:lastModifiedBy>
  <cp:revision>28</cp:revision>
  <dcterms:created xsi:type="dcterms:W3CDTF">2013-05-13T13:24:00Z</dcterms:created>
  <dcterms:modified xsi:type="dcterms:W3CDTF">2026-05-05T19:38:00Z</dcterms:modified>
</cp:coreProperties>
</file>